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3E50" w:rsidRDefault="00B9075C" w:rsidP="00A13E50">
      <w:pPr>
        <w:spacing w:after="0" w:line="240" w:lineRule="auto"/>
        <w:ind w:left="709"/>
        <w:jc w:val="center"/>
        <w:rPr>
          <w:b/>
          <w:sz w:val="56"/>
          <w:szCs w:val="56"/>
        </w:rPr>
      </w:pPr>
      <w:bookmarkStart w:id="0" w:name="_GoBack"/>
      <w:r>
        <w:rPr>
          <w:b/>
          <w:sz w:val="56"/>
          <w:szCs w:val="56"/>
        </w:rPr>
        <w:t>С</w:t>
      </w:r>
      <w:r w:rsidR="00A13E50" w:rsidRPr="00542A3F">
        <w:rPr>
          <w:b/>
          <w:sz w:val="56"/>
          <w:szCs w:val="56"/>
        </w:rPr>
        <w:t>труктур</w:t>
      </w:r>
      <w:r>
        <w:rPr>
          <w:b/>
          <w:sz w:val="56"/>
          <w:szCs w:val="56"/>
        </w:rPr>
        <w:t>а</w:t>
      </w:r>
      <w:r w:rsidR="00A13E50" w:rsidRPr="00542A3F">
        <w:rPr>
          <w:b/>
          <w:sz w:val="56"/>
          <w:szCs w:val="56"/>
        </w:rPr>
        <w:t xml:space="preserve"> </w:t>
      </w:r>
      <w:r w:rsidR="001349C8">
        <w:rPr>
          <w:b/>
          <w:sz w:val="56"/>
          <w:szCs w:val="56"/>
        </w:rPr>
        <w:t xml:space="preserve">расходов </w:t>
      </w:r>
      <w:r>
        <w:rPr>
          <w:b/>
          <w:sz w:val="56"/>
          <w:szCs w:val="56"/>
        </w:rPr>
        <w:t xml:space="preserve">за </w:t>
      </w:r>
      <w:r w:rsidR="001349C8">
        <w:rPr>
          <w:b/>
          <w:sz w:val="56"/>
          <w:szCs w:val="56"/>
        </w:rPr>
        <w:t>содержани</w:t>
      </w:r>
      <w:r>
        <w:rPr>
          <w:b/>
          <w:sz w:val="56"/>
          <w:szCs w:val="56"/>
        </w:rPr>
        <w:t>е</w:t>
      </w:r>
      <w:r w:rsidR="001349C8">
        <w:rPr>
          <w:b/>
          <w:sz w:val="56"/>
          <w:szCs w:val="56"/>
        </w:rPr>
        <w:t xml:space="preserve"> ребенка  в дошкольном образовательном учреждении</w:t>
      </w:r>
    </w:p>
    <w:p w:rsidR="00A13E50" w:rsidRDefault="00A13E50" w:rsidP="00A13E50">
      <w:pPr>
        <w:spacing w:after="0" w:line="240" w:lineRule="auto"/>
        <w:ind w:left="709"/>
        <w:jc w:val="center"/>
        <w:rPr>
          <w:b/>
          <w:sz w:val="56"/>
          <w:szCs w:val="56"/>
        </w:rPr>
      </w:pPr>
    </w:p>
    <w:bookmarkEnd w:id="0"/>
    <w:p w:rsidR="00542A3F" w:rsidRDefault="004563D8" w:rsidP="008322C7">
      <w:pPr>
        <w:spacing w:after="0" w:line="240" w:lineRule="auto"/>
        <w:ind w:left="709"/>
        <w:jc w:val="center"/>
        <w:rPr>
          <w:b/>
          <w:sz w:val="56"/>
          <w:szCs w:val="56"/>
        </w:rPr>
      </w:pPr>
      <w:r>
        <w:rPr>
          <w:b/>
          <w:noProof/>
          <w:sz w:val="56"/>
          <w:szCs w:val="56"/>
          <w:lang w:eastAsia="ru-RU"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2838450</wp:posOffset>
            </wp:positionH>
            <wp:positionV relativeFrom="paragraph">
              <wp:posOffset>1905</wp:posOffset>
            </wp:positionV>
            <wp:extent cx="3190461" cy="3498574"/>
            <wp:effectExtent l="0" t="0" r="10160" b="26035"/>
            <wp:wrapNone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anchor>
        </w:drawing>
      </w:r>
    </w:p>
    <w:p w:rsidR="00A76E8E" w:rsidRDefault="00A76E8E" w:rsidP="008322C7">
      <w:pPr>
        <w:spacing w:after="0" w:line="240" w:lineRule="auto"/>
        <w:ind w:left="709"/>
        <w:jc w:val="center"/>
        <w:rPr>
          <w:b/>
          <w:sz w:val="56"/>
          <w:szCs w:val="56"/>
        </w:rPr>
      </w:pPr>
    </w:p>
    <w:p w:rsidR="00A76E8E" w:rsidRDefault="00A76E8E" w:rsidP="008322C7">
      <w:pPr>
        <w:spacing w:after="0" w:line="240" w:lineRule="auto"/>
        <w:ind w:left="709"/>
        <w:jc w:val="center"/>
        <w:rPr>
          <w:b/>
          <w:sz w:val="56"/>
          <w:szCs w:val="56"/>
        </w:rPr>
      </w:pPr>
    </w:p>
    <w:p w:rsidR="00A76E8E" w:rsidRDefault="00A76E8E" w:rsidP="008322C7">
      <w:pPr>
        <w:spacing w:after="0" w:line="240" w:lineRule="auto"/>
        <w:ind w:left="709"/>
        <w:jc w:val="center"/>
        <w:rPr>
          <w:b/>
          <w:sz w:val="56"/>
          <w:szCs w:val="56"/>
        </w:rPr>
      </w:pPr>
    </w:p>
    <w:p w:rsidR="00A76E8E" w:rsidRDefault="00A76E8E" w:rsidP="008322C7">
      <w:pPr>
        <w:spacing w:after="0" w:line="240" w:lineRule="auto"/>
        <w:ind w:left="709"/>
        <w:jc w:val="center"/>
        <w:rPr>
          <w:b/>
          <w:sz w:val="56"/>
          <w:szCs w:val="56"/>
        </w:rPr>
      </w:pPr>
    </w:p>
    <w:p w:rsidR="00A76E8E" w:rsidRDefault="00A76E8E" w:rsidP="008322C7">
      <w:pPr>
        <w:spacing w:after="0" w:line="240" w:lineRule="auto"/>
        <w:ind w:left="709"/>
        <w:jc w:val="center"/>
        <w:rPr>
          <w:b/>
          <w:sz w:val="56"/>
          <w:szCs w:val="56"/>
        </w:rPr>
      </w:pPr>
    </w:p>
    <w:p w:rsidR="00A76E8E" w:rsidRDefault="00A76E8E" w:rsidP="008322C7">
      <w:pPr>
        <w:spacing w:after="0" w:line="240" w:lineRule="auto"/>
        <w:ind w:left="709"/>
        <w:jc w:val="center"/>
        <w:rPr>
          <w:b/>
          <w:sz w:val="56"/>
          <w:szCs w:val="56"/>
        </w:rPr>
      </w:pPr>
    </w:p>
    <w:p w:rsidR="00A76E8E" w:rsidRDefault="00A76E8E" w:rsidP="008322C7">
      <w:pPr>
        <w:spacing w:after="0" w:line="240" w:lineRule="auto"/>
        <w:ind w:left="709"/>
        <w:jc w:val="center"/>
        <w:rPr>
          <w:b/>
          <w:sz w:val="56"/>
          <w:szCs w:val="56"/>
        </w:rPr>
      </w:pPr>
    </w:p>
    <w:p w:rsidR="00A76E8E" w:rsidRDefault="00A76E8E" w:rsidP="008322C7">
      <w:pPr>
        <w:spacing w:after="0" w:line="240" w:lineRule="auto"/>
        <w:ind w:left="709"/>
        <w:jc w:val="center"/>
        <w:rPr>
          <w:b/>
          <w:sz w:val="56"/>
          <w:szCs w:val="56"/>
        </w:rPr>
      </w:pPr>
    </w:p>
    <w:p w:rsidR="001378A7" w:rsidRDefault="001378A7"/>
    <w:sectPr w:rsidR="001378A7" w:rsidSect="008322C7">
      <w:footerReference w:type="default" r:id="rId10"/>
      <w:pgSz w:w="16838" w:h="11906" w:orient="landscape"/>
      <w:pgMar w:top="851" w:right="851" w:bottom="851" w:left="851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261A" w:rsidRDefault="0057261A" w:rsidP="00D61FB9">
      <w:pPr>
        <w:spacing w:after="0" w:line="240" w:lineRule="auto"/>
      </w:pPr>
      <w:r>
        <w:separator/>
      </w:r>
    </w:p>
  </w:endnote>
  <w:endnote w:type="continuationSeparator" w:id="0">
    <w:p w:rsidR="0057261A" w:rsidRDefault="0057261A" w:rsidP="00D61F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98864202"/>
      <w:docPartObj>
        <w:docPartGallery w:val="Page Numbers (Bottom of Page)"/>
        <w:docPartUnique/>
      </w:docPartObj>
    </w:sdtPr>
    <w:sdtEndPr/>
    <w:sdtContent>
      <w:p w:rsidR="00D85234" w:rsidRDefault="00AB57EA">
        <w:pPr>
          <w:pStyle w:val="ae"/>
          <w:jc w:val="right"/>
        </w:pPr>
        <w:r>
          <w:fldChar w:fldCharType="begin"/>
        </w:r>
        <w:r w:rsidR="00D85234">
          <w:instrText>PAGE   \* MERGEFORMAT</w:instrText>
        </w:r>
        <w:r>
          <w:fldChar w:fldCharType="separate"/>
        </w:r>
        <w:r w:rsidR="0000691B">
          <w:rPr>
            <w:noProof/>
          </w:rPr>
          <w:t>1</w:t>
        </w:r>
        <w:r>
          <w:fldChar w:fldCharType="end"/>
        </w:r>
      </w:p>
    </w:sdtContent>
  </w:sdt>
  <w:p w:rsidR="00D85234" w:rsidRDefault="00D85234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261A" w:rsidRDefault="0057261A" w:rsidP="00D61FB9">
      <w:pPr>
        <w:spacing w:after="0" w:line="240" w:lineRule="auto"/>
      </w:pPr>
      <w:r>
        <w:separator/>
      </w:r>
    </w:p>
  </w:footnote>
  <w:footnote w:type="continuationSeparator" w:id="0">
    <w:p w:rsidR="0057261A" w:rsidRDefault="0057261A" w:rsidP="00D61F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B2065E"/>
    <w:multiLevelType w:val="hybridMultilevel"/>
    <w:tmpl w:val="BD201ECA"/>
    <w:lvl w:ilvl="0" w:tplc="08A0629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2D5C"/>
    <w:rsid w:val="0000691B"/>
    <w:rsid w:val="000167F5"/>
    <w:rsid w:val="00020B40"/>
    <w:rsid w:val="0004742F"/>
    <w:rsid w:val="0006520A"/>
    <w:rsid w:val="00081B7C"/>
    <w:rsid w:val="00083D1C"/>
    <w:rsid w:val="00084988"/>
    <w:rsid w:val="00090553"/>
    <w:rsid w:val="000D1628"/>
    <w:rsid w:val="00105A4A"/>
    <w:rsid w:val="00106B8D"/>
    <w:rsid w:val="001156BB"/>
    <w:rsid w:val="001349C8"/>
    <w:rsid w:val="001378A7"/>
    <w:rsid w:val="001670D2"/>
    <w:rsid w:val="00192C1B"/>
    <w:rsid w:val="00196855"/>
    <w:rsid w:val="00197986"/>
    <w:rsid w:val="001B1902"/>
    <w:rsid w:val="001B6D73"/>
    <w:rsid w:val="001D20EF"/>
    <w:rsid w:val="001E41AF"/>
    <w:rsid w:val="00201EF7"/>
    <w:rsid w:val="002119A6"/>
    <w:rsid w:val="00212214"/>
    <w:rsid w:val="002224AB"/>
    <w:rsid w:val="00283BB4"/>
    <w:rsid w:val="00286802"/>
    <w:rsid w:val="00287346"/>
    <w:rsid w:val="002C048D"/>
    <w:rsid w:val="002D3381"/>
    <w:rsid w:val="002E47AE"/>
    <w:rsid w:val="002E6F49"/>
    <w:rsid w:val="002F0430"/>
    <w:rsid w:val="002F5CF1"/>
    <w:rsid w:val="00302CF1"/>
    <w:rsid w:val="00325798"/>
    <w:rsid w:val="00351AE2"/>
    <w:rsid w:val="00367626"/>
    <w:rsid w:val="0039339C"/>
    <w:rsid w:val="003C630F"/>
    <w:rsid w:val="003C792A"/>
    <w:rsid w:val="00405B48"/>
    <w:rsid w:val="004563D8"/>
    <w:rsid w:val="00473433"/>
    <w:rsid w:val="00476E92"/>
    <w:rsid w:val="0048015E"/>
    <w:rsid w:val="004B2D5C"/>
    <w:rsid w:val="004D29DD"/>
    <w:rsid w:val="004F20C4"/>
    <w:rsid w:val="00521F7B"/>
    <w:rsid w:val="00533257"/>
    <w:rsid w:val="0054198E"/>
    <w:rsid w:val="00542A3F"/>
    <w:rsid w:val="00556877"/>
    <w:rsid w:val="0057261A"/>
    <w:rsid w:val="005741FC"/>
    <w:rsid w:val="00582F74"/>
    <w:rsid w:val="00584A2E"/>
    <w:rsid w:val="00594AEE"/>
    <w:rsid w:val="005A619E"/>
    <w:rsid w:val="005C7142"/>
    <w:rsid w:val="005D4986"/>
    <w:rsid w:val="005F5496"/>
    <w:rsid w:val="006001FC"/>
    <w:rsid w:val="0060079E"/>
    <w:rsid w:val="00606BBD"/>
    <w:rsid w:val="00613FC5"/>
    <w:rsid w:val="00636C61"/>
    <w:rsid w:val="00637411"/>
    <w:rsid w:val="00642469"/>
    <w:rsid w:val="00693616"/>
    <w:rsid w:val="0069785B"/>
    <w:rsid w:val="006B04A4"/>
    <w:rsid w:val="0070177A"/>
    <w:rsid w:val="00704736"/>
    <w:rsid w:val="00712481"/>
    <w:rsid w:val="00722C14"/>
    <w:rsid w:val="00791C87"/>
    <w:rsid w:val="00792FF0"/>
    <w:rsid w:val="007F6C00"/>
    <w:rsid w:val="00811DD4"/>
    <w:rsid w:val="00813F65"/>
    <w:rsid w:val="00817D6F"/>
    <w:rsid w:val="008322C7"/>
    <w:rsid w:val="008369D0"/>
    <w:rsid w:val="008504EC"/>
    <w:rsid w:val="00870811"/>
    <w:rsid w:val="00886363"/>
    <w:rsid w:val="008941DA"/>
    <w:rsid w:val="008A14FD"/>
    <w:rsid w:val="008B55BC"/>
    <w:rsid w:val="008F4926"/>
    <w:rsid w:val="00900F97"/>
    <w:rsid w:val="00907B6E"/>
    <w:rsid w:val="00915030"/>
    <w:rsid w:val="00922419"/>
    <w:rsid w:val="009776D1"/>
    <w:rsid w:val="009A1077"/>
    <w:rsid w:val="009B3ED5"/>
    <w:rsid w:val="009D442E"/>
    <w:rsid w:val="00A13E50"/>
    <w:rsid w:val="00A515E3"/>
    <w:rsid w:val="00A558E5"/>
    <w:rsid w:val="00A66017"/>
    <w:rsid w:val="00A76E8E"/>
    <w:rsid w:val="00A907AE"/>
    <w:rsid w:val="00AB57EA"/>
    <w:rsid w:val="00AF3EEF"/>
    <w:rsid w:val="00AF7248"/>
    <w:rsid w:val="00B41AA2"/>
    <w:rsid w:val="00B52C09"/>
    <w:rsid w:val="00B5470F"/>
    <w:rsid w:val="00B61A0F"/>
    <w:rsid w:val="00B7262A"/>
    <w:rsid w:val="00B9075C"/>
    <w:rsid w:val="00BA084D"/>
    <w:rsid w:val="00BB7A10"/>
    <w:rsid w:val="00BC6C84"/>
    <w:rsid w:val="00BD1124"/>
    <w:rsid w:val="00BE0AE7"/>
    <w:rsid w:val="00BE2ED2"/>
    <w:rsid w:val="00BF3AE8"/>
    <w:rsid w:val="00C13984"/>
    <w:rsid w:val="00C26E8D"/>
    <w:rsid w:val="00C4338C"/>
    <w:rsid w:val="00C530A8"/>
    <w:rsid w:val="00C738EF"/>
    <w:rsid w:val="00CC1D40"/>
    <w:rsid w:val="00CD1172"/>
    <w:rsid w:val="00CD654F"/>
    <w:rsid w:val="00CE7410"/>
    <w:rsid w:val="00D06904"/>
    <w:rsid w:val="00D247DD"/>
    <w:rsid w:val="00D43C3A"/>
    <w:rsid w:val="00D61FB9"/>
    <w:rsid w:val="00D70734"/>
    <w:rsid w:val="00D7582C"/>
    <w:rsid w:val="00D77210"/>
    <w:rsid w:val="00D85234"/>
    <w:rsid w:val="00D86987"/>
    <w:rsid w:val="00D90DD8"/>
    <w:rsid w:val="00D94866"/>
    <w:rsid w:val="00DA5C0E"/>
    <w:rsid w:val="00DB77E2"/>
    <w:rsid w:val="00DC0209"/>
    <w:rsid w:val="00DC13DC"/>
    <w:rsid w:val="00DD3818"/>
    <w:rsid w:val="00DD5F61"/>
    <w:rsid w:val="00DE7BB3"/>
    <w:rsid w:val="00DF22CC"/>
    <w:rsid w:val="00DF649B"/>
    <w:rsid w:val="00E13742"/>
    <w:rsid w:val="00E256B6"/>
    <w:rsid w:val="00E5241F"/>
    <w:rsid w:val="00E644E4"/>
    <w:rsid w:val="00E85A9D"/>
    <w:rsid w:val="00E925FA"/>
    <w:rsid w:val="00E9356D"/>
    <w:rsid w:val="00EA5E1E"/>
    <w:rsid w:val="00EB429F"/>
    <w:rsid w:val="00EF6AD0"/>
    <w:rsid w:val="00F40605"/>
    <w:rsid w:val="00F50210"/>
    <w:rsid w:val="00F618A2"/>
    <w:rsid w:val="00F74821"/>
    <w:rsid w:val="00FC0C68"/>
    <w:rsid w:val="00FC4C1B"/>
    <w:rsid w:val="00FD1991"/>
    <w:rsid w:val="00FD3251"/>
    <w:rsid w:val="00FD4CEF"/>
    <w:rsid w:val="00FD6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77E2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51AE2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2122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12214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B7262A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B7262A"/>
    <w:pPr>
      <w:ind w:left="720"/>
      <w:contextualSpacing/>
    </w:pPr>
    <w:rPr>
      <w:rFonts w:asciiTheme="minorHAnsi" w:eastAsiaTheme="minorEastAsia" w:hAnsiTheme="minorHAnsi"/>
      <w:sz w:val="22"/>
      <w:lang w:eastAsia="ru-RU"/>
    </w:rPr>
  </w:style>
  <w:style w:type="character" w:styleId="a7">
    <w:name w:val="annotation reference"/>
    <w:basedOn w:val="a0"/>
    <w:uiPriority w:val="99"/>
    <w:semiHidden/>
    <w:unhideWhenUsed/>
    <w:rsid w:val="00192C1B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192C1B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192C1B"/>
    <w:rPr>
      <w:rFonts w:ascii="Times New Roman" w:hAnsi="Times New Roman"/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192C1B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192C1B"/>
    <w:rPr>
      <w:rFonts w:ascii="Times New Roman" w:hAnsi="Times New Roman"/>
      <w:b/>
      <w:bCs/>
      <w:sz w:val="20"/>
      <w:szCs w:val="20"/>
    </w:rPr>
  </w:style>
  <w:style w:type="paragraph" w:styleId="ac">
    <w:name w:val="header"/>
    <w:basedOn w:val="a"/>
    <w:link w:val="ad"/>
    <w:uiPriority w:val="99"/>
    <w:unhideWhenUsed/>
    <w:rsid w:val="00D61F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D61FB9"/>
    <w:rPr>
      <w:rFonts w:ascii="Times New Roman" w:hAnsi="Times New Roman"/>
      <w:sz w:val="28"/>
    </w:rPr>
  </w:style>
  <w:style w:type="paragraph" w:styleId="ae">
    <w:name w:val="footer"/>
    <w:basedOn w:val="a"/>
    <w:link w:val="af"/>
    <w:uiPriority w:val="99"/>
    <w:unhideWhenUsed/>
    <w:rsid w:val="00D61F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D61FB9"/>
    <w:rPr>
      <w:rFonts w:ascii="Times New Roman" w:hAnsi="Times New Roman"/>
      <w:sz w:val="28"/>
    </w:rPr>
  </w:style>
  <w:style w:type="paragraph" w:customStyle="1" w:styleId="Default">
    <w:name w:val="Default"/>
    <w:rsid w:val="008504E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77E2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51AE2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2122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12214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B7262A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B7262A"/>
    <w:pPr>
      <w:ind w:left="720"/>
      <w:contextualSpacing/>
    </w:pPr>
    <w:rPr>
      <w:rFonts w:asciiTheme="minorHAnsi" w:eastAsiaTheme="minorEastAsia" w:hAnsiTheme="minorHAnsi"/>
      <w:sz w:val="22"/>
      <w:lang w:eastAsia="ru-RU"/>
    </w:rPr>
  </w:style>
  <w:style w:type="character" w:styleId="a7">
    <w:name w:val="annotation reference"/>
    <w:basedOn w:val="a0"/>
    <w:uiPriority w:val="99"/>
    <w:semiHidden/>
    <w:unhideWhenUsed/>
    <w:rsid w:val="00192C1B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192C1B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192C1B"/>
    <w:rPr>
      <w:rFonts w:ascii="Times New Roman" w:hAnsi="Times New Roman"/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192C1B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192C1B"/>
    <w:rPr>
      <w:rFonts w:ascii="Times New Roman" w:hAnsi="Times New Roman"/>
      <w:b/>
      <w:bCs/>
      <w:sz w:val="20"/>
      <w:szCs w:val="20"/>
    </w:rPr>
  </w:style>
  <w:style w:type="paragraph" w:styleId="ac">
    <w:name w:val="header"/>
    <w:basedOn w:val="a"/>
    <w:link w:val="ad"/>
    <w:uiPriority w:val="99"/>
    <w:unhideWhenUsed/>
    <w:rsid w:val="00D61F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D61FB9"/>
    <w:rPr>
      <w:rFonts w:ascii="Times New Roman" w:hAnsi="Times New Roman"/>
      <w:sz w:val="28"/>
    </w:rPr>
  </w:style>
  <w:style w:type="paragraph" w:styleId="ae">
    <w:name w:val="footer"/>
    <w:basedOn w:val="a"/>
    <w:link w:val="af"/>
    <w:uiPriority w:val="99"/>
    <w:unhideWhenUsed/>
    <w:rsid w:val="00D61F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D61FB9"/>
    <w:rPr>
      <w:rFonts w:ascii="Times New Roman" w:hAnsi="Times New Roman"/>
      <w:sz w:val="28"/>
    </w:rPr>
  </w:style>
  <w:style w:type="paragraph" w:customStyle="1" w:styleId="Default">
    <w:name w:val="Default"/>
    <w:rsid w:val="008504E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945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7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8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2800"/>
            </a:pPr>
            <a:r>
              <a:rPr lang="ru-RU"/>
              <a:t>2015 год</a:t>
            </a: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0.22059348722931671"/>
          <c:y val="0.2318235310838852"/>
          <c:w val="0.50540848615551892"/>
          <c:h val="0.4783134824753405"/>
        </c:manualLayout>
      </c:layout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2013 год</c:v>
                </c:pt>
              </c:strCache>
            </c:strRef>
          </c:tx>
          <c:dLbls>
            <c:txPr>
              <a:bodyPr/>
              <a:lstStyle/>
              <a:p>
                <a:pPr>
                  <a:defRPr sz="1400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</c:dLbls>
          <c:cat>
            <c:strRef>
              <c:f>Лист1!$A$2:$A$4</c:f>
              <c:strCache>
                <c:ptCount val="3"/>
                <c:pt idx="0">
                  <c:v>родительская плата</c:v>
                </c:pt>
                <c:pt idx="1">
                  <c:v>бюджет города</c:v>
                </c:pt>
                <c:pt idx="2">
                  <c:v>субвенции бюджета РТ</c:v>
                </c:pt>
              </c:strCache>
            </c:strRef>
          </c:cat>
          <c:val>
            <c:numRef>
              <c:f>Лист1!$B$2:$B$4</c:f>
              <c:numCache>
                <c:formatCode>0%</c:formatCode>
                <c:ptCount val="3"/>
                <c:pt idx="0">
                  <c:v>0.32000000000000012</c:v>
                </c:pt>
                <c:pt idx="1">
                  <c:v>0.4</c:v>
                </c:pt>
                <c:pt idx="2">
                  <c:v>0.28000000000000008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</c:plotArea>
    <c:legend>
      <c:legendPos val="b"/>
      <c:overlay val="0"/>
      <c:txPr>
        <a:bodyPr/>
        <a:lstStyle/>
        <a:p>
          <a:pPr>
            <a:defRPr sz="1400" b="1"/>
          </a:pPr>
          <a:endParaRPr lang="ru-RU"/>
        </a:p>
      </c:txPr>
    </c:legend>
    <c:plotVisOnly val="1"/>
    <c:dispBlanksAs val="zero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C3A940-B2CA-46CA-83EB-DEBE580ED1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Manurova</dc:creator>
  <cp:lastModifiedBy>Фания</cp:lastModifiedBy>
  <cp:revision>2</cp:revision>
  <cp:lastPrinted>2014-12-03T12:11:00Z</cp:lastPrinted>
  <dcterms:created xsi:type="dcterms:W3CDTF">2014-12-09T13:53:00Z</dcterms:created>
  <dcterms:modified xsi:type="dcterms:W3CDTF">2014-12-09T13:53:00Z</dcterms:modified>
</cp:coreProperties>
</file>